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B9" w:rsidRPr="009D22C8" w:rsidRDefault="003425B9" w:rsidP="003425B9">
      <w:pPr>
        <w:pStyle w:val="ListParagraph"/>
        <w:numPr>
          <w:ilvl w:val="2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Trao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Khoa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trực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Người học đề nghị thành lập CLB – Đội - Nh</w:t>
      </w:r>
      <w:bookmarkStart w:id="0" w:name="_GoBack"/>
      <w:bookmarkEnd w:id="0"/>
      <w:r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>óm</w:t>
      </w:r>
      <w:r w:rsidRPr="009D22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dung Quy định quản lý tổ chức và hoạt động CLB – Đội – Nhóm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bảo các yêu cầu sau</w:t>
      </w:r>
      <w:r w:rsidRPr="009D22C8">
        <w:rPr>
          <w:rFonts w:ascii="Times New Roman" w:hAnsi="Times New Roman" w:cs="Times New Roman"/>
          <w:sz w:val="26"/>
          <w:szCs w:val="26"/>
        </w:rPr>
        <w:t>: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cầu, điều khoản của Quy định</w:t>
      </w:r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của Trường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(CLB)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Trao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="00393B78"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Công </w:t>
      </w:r>
      <w:proofErr w:type="spellStart"/>
      <w:r w:rsidR="00393B78" w:rsidRPr="009D22C8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="00393B78"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93B78" w:rsidRPr="009D22C8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393B78"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93B78" w:rsidRPr="009D22C8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="00393B78"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để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CLB: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dung tiếp nhận từ Khoa, việc thành lập CLB – Đội – Nhóm cần đảm bảo các điều sau</w:t>
      </w:r>
      <w:r w:rsidRPr="009D22C8">
        <w:rPr>
          <w:rFonts w:ascii="Times New Roman" w:hAnsi="Times New Roman" w:cs="Times New Roman"/>
          <w:sz w:val="26"/>
          <w:szCs w:val="26"/>
        </w:rPr>
        <w:t>: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cầu, điều khoản của Quy định</w:t>
      </w:r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Quy định của Trường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>, Quy định</w:t>
      </w:r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</w:t>
      </w:r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– N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</w:t>
      </w:r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- N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– Hội hay Khoa</w:t>
      </w:r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b/>
          <w:bCs/>
          <w:sz w:val="26"/>
          <w:szCs w:val="26"/>
        </w:rPr>
        <w:t>3. 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tờ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trình xin ý kiến</w:t>
      </w:r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CLB: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CLB.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 (Ban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Ban).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 (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trên Quy định quản lý tổ chức và hoạt động Câu lạc bộ - Đội – Nhóm của Trường và mẫu Quy chế hoạt động Câu lạc bộ - Đội – Nhóm</w:t>
      </w:r>
      <w:r w:rsidRPr="009D22C8">
        <w:rPr>
          <w:rFonts w:ascii="Times New Roman" w:hAnsi="Times New Roman" w:cs="Times New Roman"/>
          <w:sz w:val="26"/>
          <w:szCs w:val="26"/>
        </w:rPr>
        <w:t>).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), ...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Logo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CLB,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b/>
          <w:bCs/>
          <w:sz w:val="26"/>
          <w:szCs w:val="26"/>
        </w:rPr>
        <w:t>4. 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- Đội – Nhóm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Phòng Công tác</w:t>
      </w:r>
      <w:r w:rsidR="00393B78"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B78" w:rsidRPr="009D22C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3B78"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B78" w:rsidRPr="009D22C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  <w:lang w:val="vi-VN"/>
        </w:rPr>
        <w:t>Trường hợp CLB – Đội – Nhóm thuộc Khoa thì gửi Hồ sơ về Khoa để đính kèm tờ trình gử</w:t>
      </w:r>
      <w:r w:rsidR="00393B78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i Phòng Công tác </w:t>
      </w:r>
      <w:proofErr w:type="spellStart"/>
      <w:r w:rsidR="00393B78" w:rsidRPr="009D22C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3B78"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B78" w:rsidRPr="009D22C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về việc ra quyết định thành lập Câu lạc bộ - Đội – Nhóm. </w:t>
      </w:r>
    </w:p>
    <w:p w:rsidR="003425B9" w:rsidRPr="009D22C8" w:rsidRDefault="003425B9" w:rsidP="00342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Công tác người học thực hiện tờ trình xin ý kiến Hiệu trưởng</w:t>
      </w:r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.</w:t>
      </w: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25B9" w:rsidRPr="009D22C8" w:rsidRDefault="003425B9" w:rsidP="003425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93B78" w:rsidRPr="009D22C8" w:rsidRDefault="003425B9" w:rsidP="00393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22C8">
        <w:rPr>
          <w:rFonts w:ascii="Times New Roman" w:hAnsi="Times New Roman" w:cs="Times New Roman"/>
          <w:b/>
          <w:bCs/>
          <w:sz w:val="26"/>
          <w:szCs w:val="26"/>
        </w:rPr>
        <w:t>HỒ SƠ THÀNH LẬP CÂU LẠC BỘ - ĐỘI - NHÓM:</w:t>
      </w:r>
    </w:p>
    <w:p w:rsidR="003425B9" w:rsidRPr="009D22C8" w:rsidRDefault="00393B78" w:rsidP="003425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lạc bộ -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– </w:t>
      </w:r>
      <w:proofErr w:type="gramStart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</w:p>
    <w:p w:rsidR="00393B78" w:rsidRPr="009D22C8" w:rsidRDefault="00393B78" w:rsidP="00393B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xuất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lạc bộ 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– N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>)</w:t>
      </w:r>
      <w:r w:rsidRPr="009D22C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B14AD" w:rsidRPr="009D22C8" w:rsidRDefault="00EB14AD" w:rsidP="00EB14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2C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:rsidR="00EB14AD" w:rsidRPr="009D22C8" w:rsidRDefault="00EB14AD" w:rsidP="00EB14A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22C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biểu trưng (logo), đồng phục (nếu có)</w:t>
      </w:r>
    </w:p>
    <w:p w:rsidR="003425B9" w:rsidRPr="009D22C8" w:rsidRDefault="00EB14AD" w:rsidP="00EB14A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sách Ban Chủ nhiệm (dự kiến)</w:t>
      </w:r>
    </w:p>
    <w:p w:rsidR="003425B9" w:rsidRPr="009D22C8" w:rsidRDefault="00EB14AD" w:rsidP="00EB14A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chế hoạt động CLB – Đội – Nhóm (nếu có)</w:t>
      </w:r>
    </w:p>
    <w:p w:rsidR="00EB14AD" w:rsidRPr="009D22C8" w:rsidRDefault="00EB14AD" w:rsidP="00EB14A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hoạch hoạt động dự kiến thời gian 6 tháng hoặc 1 năm</w:t>
      </w:r>
    </w:p>
    <w:p w:rsidR="003425B9" w:rsidRPr="009D22C8" w:rsidRDefault="00EB14AD" w:rsidP="00EB14AD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990"/>
        <w:jc w:val="both"/>
        <w:rPr>
          <w:rFonts w:ascii="Times New Roman" w:hAnsi="Times New Roman" w:cs="Times New Roman"/>
          <w:sz w:val="26"/>
          <w:szCs w:val="26"/>
        </w:rPr>
      </w:pPr>
      <w:r w:rsidRPr="009D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25B9" w:rsidRPr="009D22C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3425B9" w:rsidRPr="009D22C8">
        <w:rPr>
          <w:rFonts w:ascii="Times New Roman" w:hAnsi="Times New Roman" w:cs="Times New Roman"/>
          <w:sz w:val="26"/>
          <w:szCs w:val="26"/>
          <w:lang w:val="vi-VN"/>
        </w:rPr>
        <w:t xml:space="preserve"> với CLB đang hoạt động thì đính kèm Danh sách thành viên hiện tại.</w:t>
      </w:r>
    </w:p>
    <w:p w:rsidR="003425B9" w:rsidRPr="009D22C8" w:rsidRDefault="003425B9"/>
    <w:sectPr w:rsidR="003425B9" w:rsidRPr="009D22C8" w:rsidSect="00F251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15F"/>
    <w:multiLevelType w:val="hybridMultilevel"/>
    <w:tmpl w:val="1F068220"/>
    <w:lvl w:ilvl="0" w:tplc="1132F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2FDF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49F"/>
    <w:multiLevelType w:val="hybridMultilevel"/>
    <w:tmpl w:val="E5325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978F95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6A89"/>
    <w:multiLevelType w:val="hybridMultilevel"/>
    <w:tmpl w:val="B6E628FA"/>
    <w:lvl w:ilvl="0" w:tplc="1132F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5B9"/>
    <w:rsid w:val="000258C1"/>
    <w:rsid w:val="003425B9"/>
    <w:rsid w:val="00393B78"/>
    <w:rsid w:val="009D22C8"/>
    <w:rsid w:val="00EB14AD"/>
    <w:rsid w:val="00E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2C70F-C167-4388-87A9-3D1E375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OU.CTSV</dc:creator>
  <cp:keywords/>
  <dc:description/>
  <cp:lastModifiedBy>admin</cp:lastModifiedBy>
  <cp:revision>4</cp:revision>
  <dcterms:created xsi:type="dcterms:W3CDTF">2020-09-09T04:18:00Z</dcterms:created>
  <dcterms:modified xsi:type="dcterms:W3CDTF">2022-09-12T03:54:00Z</dcterms:modified>
</cp:coreProperties>
</file>